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C9260C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C9260C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6300"/>
      </w:tblGrid>
      <w:tr w:rsidR="003E0760" w:rsidRPr="00F70220" w14:paraId="5CAD84EC" w14:textId="77777777" w:rsidTr="007A44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C9260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7A4477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2F79DF95" w14:textId="08E86509" w:rsidR="00AE277D" w:rsidRPr="00F70220" w:rsidRDefault="004D5B5D" w:rsidP="0012423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650A8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.</w:t>
            </w:r>
            <w:r w:rsidR="00D66401">
              <w:rPr>
                <w:rFonts w:ascii="Times New Roman" w:hAnsi="Times New Roman"/>
                <w:sz w:val="24"/>
                <w:lang w:val="bg-BG"/>
              </w:rPr>
              <w:t>4</w:t>
            </w:r>
            <w:r w:rsidR="00877B47">
              <w:rPr>
                <w:rFonts w:ascii="Times New Roman" w:hAnsi="Times New Roman"/>
                <w:sz w:val="24"/>
                <w:lang w:val="bg-BG"/>
              </w:rPr>
              <w:t>.</w:t>
            </w:r>
            <w:r w:rsidR="0012423C">
              <w:rPr>
                <w:rFonts w:ascii="Times New Roman" w:hAnsi="Times New Roman"/>
                <w:sz w:val="24"/>
                <w:lang w:val="bg-BG"/>
              </w:rPr>
              <w:t>й)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 xml:space="preserve">Брой деца </w:t>
            </w:r>
            <w:r w:rsidR="004567E5">
              <w:rPr>
                <w:rFonts w:ascii="Times New Roman" w:hAnsi="Times New Roman"/>
                <w:sz w:val="24"/>
                <w:lang w:val="bg-BG"/>
              </w:rPr>
              <w:t xml:space="preserve">и ученици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 xml:space="preserve">от уязвими групи, с обучителни затруднения, </w:t>
            </w:r>
            <w:r w:rsidR="0012423C">
              <w:rPr>
                <w:rFonts w:ascii="Times New Roman" w:hAnsi="Times New Roman"/>
                <w:sz w:val="24"/>
                <w:lang w:val="bg-BG"/>
              </w:rPr>
              <w:t xml:space="preserve">в риск от отпадане </w:t>
            </w:r>
            <w:r w:rsidR="00744982">
              <w:rPr>
                <w:rFonts w:ascii="Times New Roman" w:hAnsi="Times New Roman"/>
                <w:sz w:val="24"/>
                <w:lang w:val="bg-BG"/>
              </w:rPr>
              <w:t>в предучилищно</w:t>
            </w:r>
            <w:r w:rsidR="004567E5">
              <w:rPr>
                <w:rFonts w:ascii="Times New Roman" w:hAnsi="Times New Roman"/>
                <w:sz w:val="24"/>
                <w:lang w:val="bg-BG"/>
              </w:rPr>
              <w:t>то и училищно</w:t>
            </w:r>
            <w:r w:rsidR="00744982">
              <w:rPr>
                <w:rFonts w:ascii="Times New Roman" w:hAnsi="Times New Roman"/>
                <w:sz w:val="24"/>
                <w:lang w:val="bg-BG"/>
              </w:rPr>
              <w:t xml:space="preserve"> образование,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 xml:space="preserve">получили подкрепа </w:t>
            </w:r>
          </w:p>
        </w:tc>
      </w:tr>
      <w:tr w:rsidR="003E0760" w:rsidRPr="00F70220" w14:paraId="22DE2954" w14:textId="77777777" w:rsidTr="007A4477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204219A2" w14:textId="3F835286" w:rsidR="009C5DC4" w:rsidRPr="00F70220" w:rsidRDefault="00470989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7A4477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43FCE7FE" w14:textId="5E58E940" w:rsidR="00AE277D" w:rsidRPr="00F70220" w:rsidRDefault="00513F16" w:rsidP="001B6C15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D36A89" w:rsidRPr="00D36A89">
              <w:rPr>
                <w:rFonts w:ascii="Times New Roman" w:hAnsi="Times New Roman"/>
                <w:sz w:val="24"/>
                <w:lang w:val="bg-BG"/>
              </w:rPr>
              <w:t xml:space="preserve">по чл. 4, пар.1, буква </w:t>
            </w:r>
            <w:r w:rsidR="001B6C15">
              <w:rPr>
                <w:rFonts w:ascii="Times New Roman" w:hAnsi="Times New Roman"/>
                <w:sz w:val="24"/>
                <w:lang w:val="bg-BG"/>
              </w:rPr>
              <w:t>й</w:t>
            </w:r>
            <w:r w:rsidR="00D36A89" w:rsidRPr="00D36A89">
              <w:rPr>
                <w:rFonts w:ascii="Times New Roman" w:hAnsi="Times New Roman"/>
                <w:sz w:val="24"/>
                <w:lang w:val="bg-BG"/>
              </w:rPr>
              <w:t>)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FA1C4C" w:rsidRPr="00FA1C4C">
              <w:rPr>
                <w:rFonts w:ascii="Times New Roman" w:hAnsi="Times New Roman"/>
                <w:sz w:val="24"/>
                <w:lang w:val="bg-BG"/>
              </w:rPr>
              <w:t>Насърчаване на социално-икономическата интеграция на граждани на трети държави и на маргинализирани общности, като например ромите</w:t>
            </w:r>
          </w:p>
        </w:tc>
      </w:tr>
      <w:tr w:rsidR="003E0760" w:rsidRPr="0062578C" w14:paraId="7546D399" w14:textId="77777777" w:rsidTr="007A4477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278BD76B" w14:textId="723F0C9B" w:rsidR="00AE277D" w:rsidRDefault="00C65812" w:rsidP="00C9260C">
            <w:pPr>
              <w:spacing w:after="120"/>
              <w:rPr>
                <w:rFonts w:ascii="Times New Roman" w:hAnsi="Times New Roman"/>
                <w:i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- </w:t>
            </w:r>
            <w:r w:rsidR="00FA1C4C" w:rsidRPr="00FA1C4C">
              <w:rPr>
                <w:rFonts w:ascii="Times New Roman" w:hAnsi="Times New Roman"/>
                <w:sz w:val="24"/>
                <w:lang w:val="bg-BG"/>
              </w:rPr>
              <w:t xml:space="preserve">Създаване на условия за достъп до образование чрез преодоляване на демографски, социални и културни бариери </w:t>
            </w:r>
          </w:p>
          <w:p w14:paraId="522C9F58" w14:textId="77777777" w:rsidR="00C65812" w:rsidRDefault="00C65812" w:rsidP="00C9260C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-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Комплексни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програми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общинско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ниво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за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десегрегация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училищата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превенция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вторичната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сегрегация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и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против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дискриминацията</w:t>
            </w:r>
            <w:proofErr w:type="spellEnd"/>
          </w:p>
          <w:p w14:paraId="034E7E10" w14:textId="120ED847" w:rsidR="00C65812" w:rsidRPr="00C65812" w:rsidRDefault="00C65812" w:rsidP="00C9260C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C65812">
              <w:rPr>
                <w:rFonts w:ascii="Times New Roman" w:hAnsi="Times New Roman"/>
                <w:sz w:val="24"/>
                <w:lang w:val="en-US"/>
              </w:rPr>
              <w:t>-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Утвърждаване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на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интеркултурното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образование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чрез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култура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,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наука</w:t>
            </w:r>
            <w:proofErr w:type="spellEnd"/>
            <w:r w:rsidRPr="00C65812">
              <w:rPr>
                <w:rFonts w:ascii="Times New Roman" w:hAnsi="Times New Roman"/>
                <w:sz w:val="24"/>
                <w:lang w:val="en-US"/>
              </w:rPr>
              <w:t xml:space="preserve"> и </w:t>
            </w:r>
            <w:proofErr w:type="spellStart"/>
            <w:r w:rsidRPr="00C65812">
              <w:rPr>
                <w:rFonts w:ascii="Times New Roman" w:hAnsi="Times New Roman"/>
                <w:sz w:val="24"/>
                <w:lang w:val="en-US"/>
              </w:rPr>
              <w:t>спорт</w:t>
            </w:r>
            <w:proofErr w:type="spellEnd"/>
          </w:p>
        </w:tc>
      </w:tr>
      <w:tr w:rsidR="003E0760" w:rsidRPr="0062578C" w14:paraId="01F3E096" w14:textId="77777777" w:rsidTr="007A4477">
        <w:tc>
          <w:tcPr>
            <w:tcW w:w="0" w:type="auto"/>
            <w:shd w:val="clear" w:color="auto" w:fill="auto"/>
            <w:vAlign w:val="center"/>
          </w:tcPr>
          <w:p w14:paraId="39307FBC" w14:textId="5A7E014D" w:rsidR="00927647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  <w:p w14:paraId="6E91B503" w14:textId="66DA3484" w:rsid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58D9D74" w14:textId="77777777" w:rsidR="00927647" w:rsidRP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036C9C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231E73D7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04E2D93B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9D6561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A34FF77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6D7DC2E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4E0E100D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FC9EDC6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455A8330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6E61D41E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8C497C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C1D92AE" w14:textId="48FEF240" w:rsid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77A055FE" w14:textId="5D0FDBD2" w:rsidR="00927647" w:rsidRPr="005473E1" w:rsidRDefault="00927647" w:rsidP="00927647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4470EC84" w14:textId="77777777" w:rsidR="00AE277D" w:rsidRPr="004361ED" w:rsidRDefault="00AE277D" w:rsidP="004361ED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7645" w:type="dxa"/>
            <w:shd w:val="clear" w:color="auto" w:fill="auto"/>
            <w:vAlign w:val="center"/>
          </w:tcPr>
          <w:p w14:paraId="670B9791" w14:textId="77D38F77" w:rsidR="00FA1C4C" w:rsidRDefault="00FA1C4C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FA1C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броя на подкрепените </w:t>
            </w:r>
            <w:r w:rsidR="00C65812">
              <w:rPr>
                <w:rFonts w:ascii="Times New Roman" w:hAnsi="Times New Roman"/>
                <w:color w:val="auto"/>
                <w:sz w:val="24"/>
                <w:lang w:val="bg-BG"/>
              </w:rPr>
              <w:t>по трите операции на тази специфична цел</w:t>
            </w:r>
            <w:r w:rsidR="00C65812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Pr="00FA1C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деца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Pr="00FA1C4C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групи (роми, мигранти, търсещи или получили международна закрила, деца, за които българският език не е майчин, деца със специални образователни потребности, в риск, с хронични заболявания, изявени дарби, др.), обучаващи се в мултикултурна среда в предучилищно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и училищното </w:t>
            </w:r>
            <w:r w:rsidRPr="00FA1C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</w:t>
            </w:r>
            <w:r w:rsidR="00C65812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. </w:t>
            </w:r>
            <w:r w:rsidRPr="00FA1C4C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43F6F81" w14:textId="29CEC9A9" w:rsidR="00AB5BA5" w:rsidRDefault="00056051" w:rsidP="00C9260C">
            <w:pPr>
              <w:spacing w:after="120"/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</w:pP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 </w:t>
            </w:r>
            <w:r w:rsidRPr="002532BE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уязвими групи</w:t>
            </w: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имат предвид групи, които са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социално изключване и </w:t>
            </w:r>
            <w:proofErr w:type="spellStart"/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>маргинализиране</w:t>
            </w:r>
            <w:proofErr w:type="spellEnd"/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поради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ограничен достъп до качествено образование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здравни услуги, до социални права, до възможностите на обществото и икономиката, с професионална квалификация и умения, възпрепятстващи участието на пазара на труда и с трудности в социализацията, като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роми, мигранти, търсещи или получили международна закрила, деца, за които българският език не е майчин, деца </w:t>
            </w:r>
            <w:r w:rsid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и ученици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със специални образователни потребности, деца </w:t>
            </w:r>
            <w:r w:rsid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и ученици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с трудности в обучението</w:t>
            </w:r>
            <w:r w:rsidR="00814F1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(затруднения в ученето)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, възпитанието и социализацията,  деца </w:t>
            </w:r>
            <w:r w:rsid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и ученици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от социално-слаби семейства,  деца в неравностойно положение, деца в риск</w:t>
            </w:r>
            <w:r w:rsidR="000D6C5D">
              <w:t xml:space="preserve"> </w:t>
            </w:r>
            <w:r w:rsidR="000D6C5D" w:rsidRP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включително ученици в риск от отпадане от образование, идентифицирани по инструментариумите, разработвани по проекти на ОПНОИР</w:t>
            </w:r>
            <w:r w:rsid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.</w:t>
            </w:r>
          </w:p>
          <w:p w14:paraId="4D1805B0" w14:textId="49B48C70" w:rsidR="000D6C5D" w:rsidRDefault="000D6C5D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„У</w:t>
            </w:r>
            <w:r w:rsidRPr="003079AA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ченик в риск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 xml:space="preserve"> от отпадане“</w:t>
            </w:r>
            <w:r w:rsidRPr="003079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ученик: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1. чиито родители са починали, неизвестни, лишени са от родителски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права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или чиито родителски права са ограничени, или детето е останало без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родителска грижа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2. което е жертва на злоупотреба, насилие, експлоатация или всякакво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друго нехуманно или унизително отношение в или извън семейството му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3. за което съществува опасност от увреждане на неговото физическо, психическо, нравствено, интелектуално и социално развитие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4. застрашен от отпадане поради трудности в ученето, слаби оценки, повтаряне на класа, преместване и загуба на учебно време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5.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застрашено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отпадане поради социално-икономически проблеми. 6.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застрашено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отпадане поради поведенчески проблеми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7. с голям брой отсъствия по неуважителни причини.</w:t>
            </w:r>
          </w:p>
          <w:p w14:paraId="750660E3" w14:textId="5F56FC87" w:rsidR="004D06CB" w:rsidRPr="004D06CB" w:rsidRDefault="00056051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>Съгласно чл.13 от Наредба за приобщаващо образование "</w:t>
            </w:r>
            <w:r w:rsidR="004D06CB"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Общата подкрепа за личностно развитие в детската градина, която е насочена към всички деца в групата и гарантира участието и изявата им в образователния процес и в дейността на детската градина, включва:</w:t>
            </w:r>
          </w:p>
          <w:p w14:paraId="10BFE6B2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1. екипна работа между учителите и другите педагогически специалисти;</w:t>
            </w:r>
          </w:p>
          <w:p w14:paraId="2D01E274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2. занимания по интереси;</w:t>
            </w:r>
          </w:p>
          <w:p w14:paraId="3C5940ED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3. грижа за здравето въз основа на информация от родителя, представителя на детето или лицето, което полага грижи за детето, за здравословното състояние на детето и за проведени медицински изследвания и консултации и при взаимодействие с медицинския специалист в здравния кабинет в детската градина;</w:t>
            </w:r>
          </w:p>
          <w:p w14:paraId="123F39A3" w14:textId="77777777" w:rsidR="00D66401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4. ранно оценяване на потребностите и превенция на обучителните затруднения.</w:t>
            </w:r>
            <w:r w:rsidR="00234866"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5A25DD85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Чл. 14. (1) Общата подкрепа за личностно развитие в детската градина, която е насочена към превенцията на обучителните затруднения, се изразява във включване на отделни деца в дейности според техните потребности, установени след ранното оценяване по чл. 8, ал. 3, т. 1 и 2, като:</w:t>
            </w:r>
          </w:p>
          <w:p w14:paraId="79B02143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1. обучение чрез допълнителни модули за деца, които не владеят български език;</w:t>
            </w:r>
          </w:p>
          <w:p w14:paraId="74F90165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2. прилагане на програми за психомоторно, познавателно и езиково развитие;</w:t>
            </w:r>
          </w:p>
          <w:p w14:paraId="0FB77BDA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3. индивидуална и групова работа при установени езикови и/или емоционално-поведенчески, и/или сензорни затруднения.</w:t>
            </w:r>
          </w:p>
          <w:p w14:paraId="0D170CED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(2) Дейността по ал. 1, т. 1 се извършва от учителите в групата в детската градина, а по т. 2 и 3 - от психолог, логопед или от друг педагогически специалист при необходимост - рехабилитатор на слуха и говора и др.</w:t>
            </w:r>
          </w:p>
          <w:p w14:paraId="49E6BF65" w14:textId="77777777" w:rsid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(3) Учителите в групата установяват напредъка на всяко дете, което е включено в дейности по ал. 1, поне два пъти в рамките на учебната година въз основа на материали от дейността му - рисунки и други творчески работи на детето, както и в резултат на писмени становища от логопеда, психолога или от друг специалист за развитието на детето. За резултатите от напредъка на детето учителите изготвят доклад до директора. Материалите, становищата и докладът се съхраняват в детското портфолио и в личното образователно дело на детето.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5E30A7BD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Чл. 15. Общата подкрепа за личностно развитие в училището, която е насочена към всички ученици в класа, гарантира участието и изявата им в образователния процес и в дейността на училището и включва:</w:t>
            </w:r>
          </w:p>
          <w:p w14:paraId="0B9FF77F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1. екипна работа между учителите и другите педагогически специалисти;</w:t>
            </w:r>
          </w:p>
          <w:p w14:paraId="12E683F4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2. допълнително обучение по учебни предмети;</w:t>
            </w:r>
          </w:p>
          <w:p w14:paraId="3060DFB0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3. допълнително консултиране по учебни предмети;</w:t>
            </w:r>
          </w:p>
          <w:p w14:paraId="0F7237AF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4. кариерно ориентиране на учениците;</w:t>
            </w:r>
          </w:p>
          <w:p w14:paraId="2BCEF8C3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5. занимания по интереси;</w:t>
            </w:r>
          </w:p>
          <w:p w14:paraId="3E2A0F8E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6. библиотечно-информационно обслужване;</w:t>
            </w:r>
          </w:p>
          <w:p w14:paraId="6EA395B2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7. грижа за здравето;</w:t>
            </w:r>
          </w:p>
          <w:p w14:paraId="14B2C913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8. осигуряване на общежитие;</w:t>
            </w:r>
          </w:p>
          <w:p w14:paraId="29D897AC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9. поощряване с морални и материални награди;</w:t>
            </w:r>
          </w:p>
          <w:p w14:paraId="753F7D0B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10. дейности за превенция на насилието и преодоляване на проблемното поведение;</w:t>
            </w:r>
          </w:p>
          <w:p w14:paraId="1FAD0DDA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11. дейности за превенция на обучителните затруднения;</w:t>
            </w:r>
          </w:p>
          <w:p w14:paraId="14A1101D" w14:textId="4CF92B9A" w:rsidR="000D6C5D" w:rsidRPr="002532BE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12. логопедична работа.</w:t>
            </w:r>
          </w:p>
        </w:tc>
      </w:tr>
      <w:tr w:rsidR="003E0760" w:rsidRPr="007E3C4B" w14:paraId="277B1306" w14:textId="77777777" w:rsidTr="007A4477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63BEBD8F" w14:textId="0E139E44" w:rsidR="00AE277D" w:rsidRPr="00F70220" w:rsidRDefault="00B6635E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7A4477">
        <w:tc>
          <w:tcPr>
            <w:tcW w:w="0" w:type="auto"/>
            <w:shd w:val="clear" w:color="auto" w:fill="auto"/>
            <w:vAlign w:val="center"/>
          </w:tcPr>
          <w:p w14:paraId="37958FF1" w14:textId="54A7040F" w:rsidR="00AE277D" w:rsidRPr="00F70220" w:rsidRDefault="00FA67EC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7FBFE451" w14:textId="323AD4D3" w:rsidR="00AE277D" w:rsidRPr="00291B68" w:rsidRDefault="00C65812" w:rsidP="00FA4E15">
            <w:pPr>
              <w:spacing w:after="120"/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51864</w:t>
            </w:r>
          </w:p>
        </w:tc>
      </w:tr>
      <w:tr w:rsidR="003E0760" w:rsidRPr="0062578C" w14:paraId="0BCAEE6D" w14:textId="77777777" w:rsidTr="007A4477">
        <w:tc>
          <w:tcPr>
            <w:tcW w:w="0" w:type="auto"/>
            <w:shd w:val="clear" w:color="auto" w:fill="auto"/>
            <w:vAlign w:val="center"/>
          </w:tcPr>
          <w:p w14:paraId="238A9C5D" w14:textId="6DCADC48" w:rsidR="007211BE" w:rsidRDefault="00360F5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A67E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  <w:p w14:paraId="0A356DF5" w14:textId="77777777" w:rsidR="004F2C65" w:rsidRPr="00DB413F" w:rsidRDefault="004F2C65" w:rsidP="00DB413F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7645" w:type="dxa"/>
            <w:shd w:val="clear" w:color="auto" w:fill="auto"/>
            <w:vAlign w:val="center"/>
          </w:tcPr>
          <w:p w14:paraId="52D1BA76" w14:textId="0D4300C9" w:rsidR="000D1EDD" w:rsidRDefault="006653A4" w:rsidP="000D1ED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 на деца</w:t>
            </w:r>
            <w:r w:rsidR="00FA1C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в предучилищно образование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 ученици в училищното образование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прилагани в периода 2018-2020 г., за които е предвиден процент на индексация, на база очаквано увеличение на разходите за труд в сектор "Образование" за периода до </w:t>
            </w:r>
            <w:r w:rsidR="008334D9"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8334D9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8334D9"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г., имайки предвид че преобладаващата част от единичните разходи за обща подкрепа за личностно развитие (допълнителни занимания</w:t>
            </w:r>
            <w:r w:rsid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образователни направления и учебни предмети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занимания по интереси) на децата </w:t>
            </w:r>
            <w:r w:rsid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учениците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са свързани с разходи за възнаграждения и са в пряка зависимост от ръста на разходите за труд</w:t>
            </w:r>
            <w:r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7172DD" w:rsidRPr="00DB413F">
              <w:t xml:space="preserve"> 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Ефектът на единичния разход за об</w:t>
            </w:r>
            <w:r w:rsidR="00794246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щ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а подкрепа на деца</w:t>
            </w:r>
            <w:r w:rsidR="00D11A27">
              <w:rPr>
                <w:rFonts w:ascii="Times New Roman" w:hAnsi="Times New Roman"/>
                <w:color w:val="auto"/>
                <w:sz w:val="24"/>
                <w:lang w:val="en-US"/>
              </w:rPr>
              <w:t>/</w:t>
            </w:r>
            <w:r w:rsidR="00D11A27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 и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със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затрудн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н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ия в ученето отразява необходимо присъщите разходи като възнаграждения на педагогически специалисти -  у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ч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ители, логопеди, психолози,</w:t>
            </w:r>
            <w:r w:rsidR="008334D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учебни </w:t>
            </w:r>
            <w:r w:rsidR="00983187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по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 w:rsidR="00983187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бия,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дидактически материали и консумативи, </w:t>
            </w:r>
            <w:proofErr w:type="spellStart"/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т.е.разходи</w:t>
            </w:r>
            <w:proofErr w:type="spellEnd"/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пряко свързани с провеждане на педагогически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ситуации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, от които най-голям относителен дял</w:t>
            </w:r>
            <w:r w:rsidR="008E18F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над </w:t>
            </w:r>
            <w:r w:rsidR="00C967A8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7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>0</w:t>
            </w:r>
            <w:r w:rsidR="008E18F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%)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имат разходите за труд на педагогическите </w:t>
            </w:r>
            <w:proofErr w:type="spellStart"/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специ</w:t>
            </w:r>
            <w:proofErr w:type="spellEnd"/>
            <w:r w:rsidR="008B7318" w:rsidRPr="00DB413F">
              <w:rPr>
                <w:rFonts w:ascii="Times New Roman" w:hAnsi="Times New Roman"/>
                <w:color w:val="auto"/>
                <w:sz w:val="24"/>
                <w:lang w:val="en-US"/>
              </w:rPr>
              <w:t>a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листи.</w:t>
            </w:r>
          </w:p>
          <w:p w14:paraId="1970CEDE" w14:textId="1E73885C" w:rsidR="00C65812" w:rsidRPr="00C65812" w:rsidRDefault="00C65812" w:rsidP="00C65812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 операцията планирана за реализиране чрез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подхода ВОМР целевата стойност на деца и ученици от уязви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ми групи, с обучителни затруднения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риск от отпадане от образование, 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получили  подкрепа се базира на исторически данни и анализа за разширяване обхвата на подхода за 2021-2027. В тази връзка  целева стойност, след индексация, се определя на 4069 деца и 5618 ученици, които да бъдат включени в дейностите по подхода ВОМР или 9687.</w:t>
            </w:r>
          </w:p>
          <w:p w14:paraId="0AF42294" w14:textId="0C11FD6E" w:rsidR="00C65812" w:rsidRDefault="00C65812" w:rsidP="00C65812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Ц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левата стойност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на учениците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операцията за 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десегрегация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на училищата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17832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7048D" w:rsidRPr="00245531">
              <w:rPr>
                <w:rFonts w:ascii="Times New Roman" w:hAnsi="Times New Roman"/>
                <w:color w:val="auto"/>
                <w:sz w:val="24"/>
                <w:lang w:val="bg-BG"/>
              </w:rPr>
              <w:t>(половината от всички ученици, предвид спецификата на операцията)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, участници в допълнителни занимания в приемните училища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междуучилищен обмен.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17BCE26F" w14:textId="42D95E77" w:rsidR="00C65812" w:rsidRPr="00C65812" w:rsidRDefault="00C65812" w:rsidP="00C65812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на децата и учениците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 по операцията за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>утвърждаване на и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нтеркултурното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</w:t>
            </w:r>
            <w:r w:rsidR="0057048D"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24345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след индексация, което е 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7303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деца, обхванати в допълнителни занимания в детските градини за</w:t>
            </w:r>
            <w:r w:rsidR="0057048D" w:rsidRP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подпомагане прехода към формалното образование за придобиване на умения към творческо мултикултурно мислене и толерантност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17042 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>ученици от уязвими групи в занимания по интереси за п</w:t>
            </w:r>
            <w:r w:rsidR="0057048D" w:rsidRPr="0057048D">
              <w:rPr>
                <w:rFonts w:ascii="Times New Roman" w:hAnsi="Times New Roman"/>
                <w:color w:val="auto"/>
                <w:sz w:val="24"/>
                <w:lang w:val="bg-BG"/>
              </w:rPr>
              <w:t>ридобиване на знания към литературното и културно наследство, четене, творческо мислене, природните и точните науки</w:t>
            </w: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5E81CE99" w14:textId="77B2F4C4" w:rsidR="00C65812" w:rsidRDefault="00C65812" w:rsidP="00C65812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C65812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на индикатора по тази СЦ е сбор от целевите стойности на децата и учениците в дейностите по тази СЦ, което е 51864.</w:t>
            </w:r>
            <w:r w:rsidR="0057048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(9687+17832+24345=51864).</w:t>
            </w:r>
          </w:p>
          <w:p w14:paraId="2F220297" w14:textId="77777777" w:rsidR="00C65812" w:rsidRDefault="00C65812" w:rsidP="000D1ED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179D6225" w14:textId="44B3A961" w:rsidR="00FE2421" w:rsidRPr="00F70220" w:rsidRDefault="00FE2421" w:rsidP="00F4221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F8764E" w:rsidRPr="0062578C" w14:paraId="1BC36E33" w14:textId="77777777" w:rsidTr="007A4477">
        <w:tc>
          <w:tcPr>
            <w:tcW w:w="0" w:type="auto"/>
            <w:shd w:val="clear" w:color="auto" w:fill="auto"/>
            <w:vAlign w:val="center"/>
          </w:tcPr>
          <w:p w14:paraId="12D6D115" w14:textId="1A17010B" w:rsidR="00F8764E" w:rsidRPr="00F8764E" w:rsidRDefault="00F8764E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561FC488" w14:textId="29341118" w:rsidR="00F8764E" w:rsidRPr="00717DEE" w:rsidRDefault="00717DEE" w:rsidP="0057048D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9001</w:t>
            </w:r>
          </w:p>
        </w:tc>
      </w:tr>
      <w:tr w:rsidR="008369C3" w:rsidRPr="0062578C" w14:paraId="3E7EDDB0" w14:textId="77777777" w:rsidTr="007A4477">
        <w:tc>
          <w:tcPr>
            <w:tcW w:w="0" w:type="auto"/>
            <w:shd w:val="clear" w:color="auto" w:fill="auto"/>
            <w:vAlign w:val="center"/>
          </w:tcPr>
          <w:p w14:paraId="0D02ABA3" w14:textId="31042639" w:rsidR="008369C3" w:rsidRDefault="008369C3" w:rsidP="008369C3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747493E6" w14:textId="1E4D68EE" w:rsidR="00717DEE" w:rsidRPr="00717DEE" w:rsidRDefault="00717DEE" w:rsidP="0057048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717DEE">
              <w:rPr>
                <w:rFonts w:ascii="Times New Roman" w:hAnsi="Times New Roman"/>
                <w:sz w:val="24"/>
                <w:lang w:val="bg-BG"/>
              </w:rPr>
              <w:t xml:space="preserve">Етапната цел е съобразно планирания график на операциите по подхода ВОМР, подхода ИТИ и операцията за интеркултурно образование, които стартират в края на 2023 г. и през 2024 г. с реално изпълнение на дейности от края на 2023 г до края на 2024г. Етапната цел се определя, като се взема предвид определения финансов ресурс за всяка операция,  разделен на планирания брой години за изпълнението им и отчитането на стойности на показателя до края на 2024 г. Етапната цел представлява сбор на деца и ученици, обхванати в: операция по подхода ВОМР, която стартира в края на 2023 г.  с определения финансов ресурс </w:t>
            </w:r>
            <w:r w:rsidRPr="00717DEE">
              <w:rPr>
                <w:rFonts w:ascii="Times New Roman" w:hAnsi="Times New Roman"/>
                <w:sz w:val="24"/>
                <w:lang w:val="bg-BG"/>
              </w:rPr>
              <w:lastRenderedPageBreak/>
              <w:t>с продължителност 7 години съгласно спецификите на прилагане на подхода ВОМР и обхват на не повече от 1/3 от децата и учениците от уязвими групи на показателя (4069/7*1/3 =194 деца +5618/7*1/3=268 ученици) или 462; операцията по подхода ИТИ стартира през 2024 г. с определения финансов ресурс с продължителност от 7 години съгласно спецификите на прилагане на подхода ИТИ и обхват на не повече от 1/6 на деца и ученици от уязвими групи на показателя  или 17832/7*1/6=425; операцията за интеркултурно образование стартира в края на 2023 г. с продължителност 3 години чрез процедура за подбор на проекти, обхват на не повече от 1/3 от деца и ученици от уязвими групи (7303*1/3=2434 деца +17042*1/3=5680 ученици) или 8114. Етапната цел е сбор от децата и учениците от уязвими групи, подкрепени  по трите операции до края на 2024 г. или 462+425+8114=9001.</w:t>
            </w:r>
          </w:p>
          <w:p w14:paraId="30B0F1CC" w14:textId="77777777" w:rsidR="00717DEE" w:rsidRDefault="00717DEE" w:rsidP="0057048D">
            <w:pPr>
              <w:spacing w:after="120"/>
              <w:rPr>
                <w:rFonts w:ascii="Times New Roman" w:hAnsi="Times New Roman"/>
                <w:sz w:val="24"/>
              </w:rPr>
            </w:pPr>
          </w:p>
          <w:p w14:paraId="3A7F3E1E" w14:textId="2909D5E4" w:rsidR="008369C3" w:rsidRDefault="008369C3" w:rsidP="0057048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7A4477">
        <w:tc>
          <w:tcPr>
            <w:tcW w:w="2167" w:type="dxa"/>
            <w:shd w:val="clear" w:color="auto" w:fill="auto"/>
            <w:vAlign w:val="center"/>
          </w:tcPr>
          <w:p w14:paraId="43E3E852" w14:textId="297AD1D0" w:rsidR="00AE277D" w:rsidRPr="00F70220" w:rsidRDefault="00360F5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19546F14" w14:textId="42C38CA2" w:rsidR="00AE277D" w:rsidRPr="00C9188D" w:rsidRDefault="00C9188D" w:rsidP="00C9260C">
            <w:pPr>
              <w:spacing w:after="12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3E0760" w:rsidRPr="0062578C" w14:paraId="5A5BDAC0" w14:textId="77777777" w:rsidTr="007A4477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5314A71D" w14:textId="1B2453B7" w:rsidR="004C0C19" w:rsidRPr="002606AE" w:rsidRDefault="00C9188D" w:rsidP="00835F6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Pr="00C9188D">
              <w:rPr>
                <w:rFonts w:ascii="Times New Roman" w:hAnsi="Times New Roman"/>
                <w:sz w:val="24"/>
                <w:lang w:val="bg-BG"/>
              </w:rPr>
              <w:t xml:space="preserve"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и ученици </w:t>
            </w:r>
            <w:r w:rsidR="00835F6F">
              <w:rPr>
                <w:rFonts w:ascii="Times New Roman" w:hAnsi="Times New Roman"/>
                <w:sz w:val="24"/>
                <w:lang w:val="bg-BG"/>
              </w:rPr>
              <w:t xml:space="preserve">от уязвими групи </w:t>
            </w:r>
            <w:r w:rsidRPr="00C9188D">
              <w:rPr>
                <w:rFonts w:ascii="Times New Roman" w:hAnsi="Times New Roman"/>
                <w:sz w:val="24"/>
                <w:lang w:val="bg-BG"/>
              </w:rPr>
              <w:t>по демог</w:t>
            </w:r>
            <w:r>
              <w:rPr>
                <w:rFonts w:ascii="Times New Roman" w:hAnsi="Times New Roman"/>
                <w:sz w:val="24"/>
                <w:lang w:val="bg-BG"/>
              </w:rPr>
              <w:t>рафски, социални характеристики</w:t>
            </w:r>
            <w:r w:rsidR="00835F6F">
              <w:rPr>
                <w:rFonts w:ascii="Times New Roman" w:hAnsi="Times New Roman"/>
                <w:sz w:val="24"/>
                <w:lang w:val="bg-BG"/>
              </w:rPr>
              <w:t>, както и по териториален подход и учебно заведение</w:t>
            </w:r>
            <w:r w:rsidRPr="00C9188D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0760" w:rsidRPr="0062578C" w14:paraId="619C9760" w14:textId="77777777" w:rsidTr="007A4477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4D6EF8D4" w14:textId="4DB05BBF" w:rsidR="00EE26A5" w:rsidRPr="00EE26A5" w:rsidRDefault="00EE26A5" w:rsidP="00EE26A5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EE26A5">
              <w:rPr>
                <w:rFonts w:ascii="Times New Roman" w:hAnsi="Times New Roman"/>
                <w:color w:val="auto"/>
                <w:sz w:val="24"/>
                <w:lang w:val="bg-BG"/>
              </w:rPr>
              <w:t>Данните са необходими с оглед постигане на заложени цели в политиките за образование, в редица стратегически документи за уязвими групи. Индикаторът е ориентиран към цели, заложени в стратегически документи например като Стратегическа рамка за развитие на образованието, обучението и ученето на Република България 2021-230, Рамкова стратегия за ромите до 2030 г, др., проекта на Стратегически план за развитие на земеделието и селските райони</w:t>
            </w:r>
            <w:r w:rsidR="009F47B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9F47B6" w:rsidRP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15CCC437" w14:textId="77777777" w:rsidR="00C760F0" w:rsidRDefault="00C81848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по специално за уязвимите групи. </w:t>
            </w:r>
          </w:p>
          <w:p w14:paraId="1164C314" w14:textId="458EE3FA" w:rsidR="00D355A6" w:rsidRPr="00F70220" w:rsidRDefault="00D355A6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E0760" w:rsidRPr="008367FD" w14:paraId="51B36137" w14:textId="77777777" w:rsidTr="007A4477">
        <w:tc>
          <w:tcPr>
            <w:tcW w:w="0" w:type="auto"/>
            <w:shd w:val="clear" w:color="auto" w:fill="auto"/>
            <w:vAlign w:val="center"/>
          </w:tcPr>
          <w:p w14:paraId="4F683828" w14:textId="67DA56FC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75AEB7C5" w14:textId="10D327AC" w:rsidR="002C1A95" w:rsidRPr="00291B68" w:rsidRDefault="002C1A95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7B16A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="00EE26A5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бенефициент</w:t>
            </w:r>
            <w:r w:rsidR="00EE26A5">
              <w:rPr>
                <w:rFonts w:ascii="Times New Roman" w:hAnsi="Times New Roman"/>
                <w:color w:val="auto"/>
                <w:sz w:val="24"/>
                <w:lang w:val="bg-BG"/>
              </w:rPr>
              <w:t>ите, вкл. от МИГ</w:t>
            </w:r>
            <w:r w:rsidR="00EE26A5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се представят с междинните и финални отчети (технически и финансови) на УО. </w:t>
            </w:r>
            <w:r w:rsidR="00EE26A5" w:rsidRP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 се събират </w:t>
            </w:r>
            <w:r w:rsid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EE26A5" w:rsidRP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чрез анкетни карти сред родителите на децата </w:t>
            </w:r>
            <w:r w:rsid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учениците </w:t>
            </w:r>
            <w:r w:rsidR="00EE26A5" w:rsidRP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предучилищното </w:t>
            </w:r>
            <w:r w:rsid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училищното </w:t>
            </w:r>
            <w:r w:rsidR="00EE26A5" w:rsidRPr="00EE26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образование.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обработват и валидират от УО всяка година в годишен доклад за напредъка на програмата.  </w:t>
            </w:r>
          </w:p>
          <w:p w14:paraId="6C3F4127" w14:textId="1C72B810" w:rsidR="00C760F0" w:rsidRPr="00291B68" w:rsidRDefault="002C1A95" w:rsidP="0008687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Информацията ще включва: демографски данни - пол, възраст, ниво на образование,</w:t>
            </w:r>
            <w:r w:rsidR="005F0F5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вкл. и на родителите,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др.;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учебно заведение, община, район, </w:t>
            </w:r>
            <w:r w:rsidR="005F0F5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населено място, МИГ,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др.</w:t>
            </w:r>
            <w:r w:rsidR="008334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8334D9" w:rsidRPr="008334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както и информация по вида на обхванатите деца 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8334D9" w:rsidRPr="00794246">
              <w:rPr>
                <w:rFonts w:ascii="Times New Roman" w:hAnsi="Times New Roman"/>
                <w:color w:val="auto"/>
                <w:sz w:val="24"/>
                <w:lang w:val="bg-BG"/>
              </w:rPr>
              <w:t>със СОП, деца с хронични заболявания, деца в риск и деца с изявени дарби</w:t>
            </w:r>
            <w:r w:rsidR="00086879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, </w:t>
            </w:r>
            <w:r w:rsidR="00086879">
              <w:rPr>
                <w:rFonts w:ascii="Times New Roman" w:hAnsi="Times New Roman"/>
                <w:color w:val="auto"/>
                <w:sz w:val="24"/>
                <w:lang w:val="bg-BG"/>
              </w:rPr>
              <w:t>когато е приложимо</w:t>
            </w:r>
            <w:r w:rsidR="008334D9" w:rsidRPr="0079424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F70220" w14:paraId="390A4BB2" w14:textId="77777777" w:rsidTr="007A4477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064C529F" w14:textId="0FA5A065" w:rsidR="00C760F0" w:rsidRPr="00291B68" w:rsidRDefault="00FE1CF3" w:rsidP="00C9260C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3E0760" w:rsidRPr="0062578C" w14:paraId="60104AC9" w14:textId="0E55D08F" w:rsidTr="007A4477">
        <w:tc>
          <w:tcPr>
            <w:tcW w:w="0" w:type="auto"/>
            <w:shd w:val="clear" w:color="auto" w:fill="auto"/>
            <w:vAlign w:val="center"/>
          </w:tcPr>
          <w:p w14:paraId="5B06AC67" w14:textId="702AA5C6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7645" w:type="dxa"/>
            <w:shd w:val="clear" w:color="auto" w:fill="auto"/>
            <w:vAlign w:val="center"/>
          </w:tcPr>
          <w:p w14:paraId="557A4D9B" w14:textId="62F2DC25" w:rsidR="00780C03" w:rsidRPr="00245531" w:rsidRDefault="00780C03" w:rsidP="007E61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245531">
              <w:rPr>
                <w:rFonts w:ascii="Times New Roman" w:hAnsi="Times New Roman"/>
                <w:sz w:val="24"/>
                <w:lang w:val="bg-BG"/>
              </w:rPr>
              <w:t>ИП 1.10</w:t>
            </w:r>
            <w:r w:rsidRPr="00245531">
              <w:rPr>
                <w:rFonts w:ascii="Times New Roman" w:hAnsi="Times New Roman"/>
                <w:sz w:val="24"/>
                <w:lang w:val="en-US"/>
              </w:rPr>
              <w:t xml:space="preserve">. </w:t>
            </w:r>
            <w:r w:rsidRPr="00245531">
              <w:rPr>
                <w:rFonts w:ascii="Times New Roman" w:hAnsi="Times New Roman"/>
                <w:sz w:val="24"/>
                <w:lang w:val="bg-BG"/>
              </w:rPr>
              <w:t>Брой педагогически специалисти</w:t>
            </w:r>
            <w:r w:rsidR="00F4221C" w:rsidRPr="00245531">
              <w:rPr>
                <w:rFonts w:ascii="Times New Roman" w:hAnsi="Times New Roman"/>
                <w:sz w:val="24"/>
                <w:lang w:val="bg-BG"/>
              </w:rPr>
              <w:t xml:space="preserve"> и непедагогически персонал</w:t>
            </w:r>
            <w:r w:rsidRPr="00245531">
              <w:rPr>
                <w:rFonts w:ascii="Times New Roman" w:hAnsi="Times New Roman"/>
                <w:sz w:val="24"/>
                <w:lang w:val="bg-BG"/>
              </w:rPr>
              <w:t>, обучени за работа в мултикултурна образователна среда</w:t>
            </w:r>
          </w:p>
          <w:p w14:paraId="39C28F58" w14:textId="417EA771" w:rsidR="005F0F5D" w:rsidRPr="00245531" w:rsidRDefault="00780C03" w:rsidP="007E61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45531">
              <w:rPr>
                <w:rFonts w:ascii="Times New Roman" w:hAnsi="Times New Roman"/>
                <w:sz w:val="24"/>
                <w:lang w:val="bg-BG"/>
              </w:rPr>
              <w:t>ИП 1.</w:t>
            </w:r>
            <w:r w:rsidR="005B36F0" w:rsidRPr="00245531">
              <w:rPr>
                <w:rFonts w:ascii="Times New Roman" w:hAnsi="Times New Roman"/>
                <w:sz w:val="24"/>
                <w:lang w:val="bg-BG"/>
              </w:rPr>
              <w:t>11</w:t>
            </w:r>
            <w:r w:rsidRPr="00245531">
              <w:rPr>
                <w:rFonts w:ascii="Times New Roman" w:hAnsi="Times New Roman"/>
                <w:sz w:val="24"/>
                <w:lang w:val="bg-BG"/>
              </w:rPr>
              <w:t>.</w:t>
            </w:r>
            <w:r w:rsidR="005B36F0" w:rsidRPr="00245531">
              <w:t xml:space="preserve"> </w:t>
            </w:r>
            <w:r w:rsidR="005B36F0" w:rsidRPr="00245531">
              <w:rPr>
                <w:rFonts w:ascii="Times New Roman" w:hAnsi="Times New Roman"/>
                <w:sz w:val="24"/>
                <w:lang w:val="bg-BG"/>
              </w:rPr>
              <w:t>Брой родители, обучени за включване в мултикултурна образователна среда</w:t>
            </w:r>
            <w:r w:rsidRPr="0024553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2A10C2DC" w14:textId="34FAADAD" w:rsidR="009363FF" w:rsidRPr="007E6143" w:rsidRDefault="00780C03" w:rsidP="007E6143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E6143">
              <w:rPr>
                <w:rFonts w:ascii="Times New Roman" w:hAnsi="Times New Roman"/>
                <w:color w:val="auto"/>
                <w:sz w:val="24"/>
                <w:lang w:val="bg-BG"/>
              </w:rPr>
              <w:t>EECO15 участници от малцинства (включително маргинализирани общности като ромите)</w:t>
            </w:r>
          </w:p>
        </w:tc>
      </w:tr>
      <w:bookmarkEnd w:id="1"/>
    </w:tbl>
    <w:p w14:paraId="7B34AAC0" w14:textId="2E87893A" w:rsidR="00625D8D" w:rsidRPr="00F70220" w:rsidRDefault="00625D8D" w:rsidP="00C9260C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D086D" w14:textId="77777777" w:rsidR="00161DC1" w:rsidRDefault="00161DC1" w:rsidP="00095211">
      <w:r>
        <w:separator/>
      </w:r>
    </w:p>
  </w:endnote>
  <w:endnote w:type="continuationSeparator" w:id="0">
    <w:p w14:paraId="22DCD848" w14:textId="77777777" w:rsidR="00161DC1" w:rsidRDefault="00161DC1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691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28FAF890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53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B3EB3" w14:textId="77777777" w:rsidR="00161DC1" w:rsidRDefault="00161DC1" w:rsidP="00095211">
      <w:r>
        <w:separator/>
      </w:r>
    </w:p>
  </w:footnote>
  <w:footnote w:type="continuationSeparator" w:id="0">
    <w:p w14:paraId="1741D588" w14:textId="77777777" w:rsidR="00161DC1" w:rsidRDefault="00161DC1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2DF"/>
    <w:multiLevelType w:val="hybridMultilevel"/>
    <w:tmpl w:val="4060FA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4429A"/>
    <w:rsid w:val="00056051"/>
    <w:rsid w:val="0008271E"/>
    <w:rsid w:val="00086879"/>
    <w:rsid w:val="00086FD0"/>
    <w:rsid w:val="00095211"/>
    <w:rsid w:val="000B1133"/>
    <w:rsid w:val="000B1246"/>
    <w:rsid w:val="000B3512"/>
    <w:rsid w:val="000B5E22"/>
    <w:rsid w:val="000C0915"/>
    <w:rsid w:val="000C1858"/>
    <w:rsid w:val="000C7EBE"/>
    <w:rsid w:val="000D1EDD"/>
    <w:rsid w:val="000D53CD"/>
    <w:rsid w:val="000D6C5D"/>
    <w:rsid w:val="000E6AE1"/>
    <w:rsid w:val="000F1C9A"/>
    <w:rsid w:val="00101074"/>
    <w:rsid w:val="00102343"/>
    <w:rsid w:val="00111760"/>
    <w:rsid w:val="0012423C"/>
    <w:rsid w:val="00124BE9"/>
    <w:rsid w:val="00126F29"/>
    <w:rsid w:val="0014155E"/>
    <w:rsid w:val="001439B3"/>
    <w:rsid w:val="00161DC1"/>
    <w:rsid w:val="00167763"/>
    <w:rsid w:val="00177CB7"/>
    <w:rsid w:val="0018194A"/>
    <w:rsid w:val="00181FA9"/>
    <w:rsid w:val="001825DA"/>
    <w:rsid w:val="00185AC9"/>
    <w:rsid w:val="00196B68"/>
    <w:rsid w:val="001B3C98"/>
    <w:rsid w:val="001B4B23"/>
    <w:rsid w:val="001B6C15"/>
    <w:rsid w:val="001C0E3F"/>
    <w:rsid w:val="001D5E9D"/>
    <w:rsid w:val="001E2F72"/>
    <w:rsid w:val="001F0E26"/>
    <w:rsid w:val="001F351B"/>
    <w:rsid w:val="002110A9"/>
    <w:rsid w:val="00213B36"/>
    <w:rsid w:val="00217176"/>
    <w:rsid w:val="002307D8"/>
    <w:rsid w:val="00231C9D"/>
    <w:rsid w:val="0023342D"/>
    <w:rsid w:val="00234866"/>
    <w:rsid w:val="00242719"/>
    <w:rsid w:val="00245531"/>
    <w:rsid w:val="002513A0"/>
    <w:rsid w:val="002532BE"/>
    <w:rsid w:val="00255452"/>
    <w:rsid w:val="002606AE"/>
    <w:rsid w:val="00263215"/>
    <w:rsid w:val="002658A7"/>
    <w:rsid w:val="0027033D"/>
    <w:rsid w:val="0027148E"/>
    <w:rsid w:val="0028282C"/>
    <w:rsid w:val="00291B68"/>
    <w:rsid w:val="002A0367"/>
    <w:rsid w:val="002A462A"/>
    <w:rsid w:val="002A4F89"/>
    <w:rsid w:val="002A69B5"/>
    <w:rsid w:val="002B6768"/>
    <w:rsid w:val="002C0FD0"/>
    <w:rsid w:val="002C1A95"/>
    <w:rsid w:val="002C2905"/>
    <w:rsid w:val="002E0131"/>
    <w:rsid w:val="002F3CBF"/>
    <w:rsid w:val="002F5A08"/>
    <w:rsid w:val="00312C44"/>
    <w:rsid w:val="0031345D"/>
    <w:rsid w:val="00324BD7"/>
    <w:rsid w:val="003251F6"/>
    <w:rsid w:val="00335E35"/>
    <w:rsid w:val="003362EB"/>
    <w:rsid w:val="00345B60"/>
    <w:rsid w:val="0035075B"/>
    <w:rsid w:val="00360F50"/>
    <w:rsid w:val="00361A20"/>
    <w:rsid w:val="0036326B"/>
    <w:rsid w:val="00364422"/>
    <w:rsid w:val="0036775F"/>
    <w:rsid w:val="00367B12"/>
    <w:rsid w:val="00367E13"/>
    <w:rsid w:val="003742A9"/>
    <w:rsid w:val="00380610"/>
    <w:rsid w:val="00381DA2"/>
    <w:rsid w:val="00383A42"/>
    <w:rsid w:val="003857C5"/>
    <w:rsid w:val="00385CED"/>
    <w:rsid w:val="00395BE9"/>
    <w:rsid w:val="003B67E9"/>
    <w:rsid w:val="003C2D08"/>
    <w:rsid w:val="003C5406"/>
    <w:rsid w:val="003C5713"/>
    <w:rsid w:val="003D670A"/>
    <w:rsid w:val="003E0760"/>
    <w:rsid w:val="003E7198"/>
    <w:rsid w:val="003F08DC"/>
    <w:rsid w:val="003F3075"/>
    <w:rsid w:val="003F44FA"/>
    <w:rsid w:val="003F736B"/>
    <w:rsid w:val="004049E1"/>
    <w:rsid w:val="00420841"/>
    <w:rsid w:val="0042225B"/>
    <w:rsid w:val="00423881"/>
    <w:rsid w:val="00432031"/>
    <w:rsid w:val="004361ED"/>
    <w:rsid w:val="00436E8D"/>
    <w:rsid w:val="0044106D"/>
    <w:rsid w:val="004504FB"/>
    <w:rsid w:val="00450A40"/>
    <w:rsid w:val="0045311C"/>
    <w:rsid w:val="004567E5"/>
    <w:rsid w:val="004610B3"/>
    <w:rsid w:val="00461E70"/>
    <w:rsid w:val="00465E69"/>
    <w:rsid w:val="00470989"/>
    <w:rsid w:val="004A080A"/>
    <w:rsid w:val="004A19D8"/>
    <w:rsid w:val="004A28C3"/>
    <w:rsid w:val="004C0C19"/>
    <w:rsid w:val="004D06CB"/>
    <w:rsid w:val="004D0D62"/>
    <w:rsid w:val="004D5B5D"/>
    <w:rsid w:val="004E167E"/>
    <w:rsid w:val="004E2CB3"/>
    <w:rsid w:val="004F26F5"/>
    <w:rsid w:val="004F2C65"/>
    <w:rsid w:val="004F3C50"/>
    <w:rsid w:val="005017A0"/>
    <w:rsid w:val="005024B7"/>
    <w:rsid w:val="00507520"/>
    <w:rsid w:val="00510C12"/>
    <w:rsid w:val="00513F16"/>
    <w:rsid w:val="005142EA"/>
    <w:rsid w:val="00525206"/>
    <w:rsid w:val="00531CC4"/>
    <w:rsid w:val="00544CCC"/>
    <w:rsid w:val="005473E1"/>
    <w:rsid w:val="00556B17"/>
    <w:rsid w:val="005654E7"/>
    <w:rsid w:val="00567ECE"/>
    <w:rsid w:val="0057048D"/>
    <w:rsid w:val="00585CDC"/>
    <w:rsid w:val="005967B5"/>
    <w:rsid w:val="005B23D5"/>
    <w:rsid w:val="005B36F0"/>
    <w:rsid w:val="005C0CF9"/>
    <w:rsid w:val="005C71B0"/>
    <w:rsid w:val="005D3350"/>
    <w:rsid w:val="005D4DC2"/>
    <w:rsid w:val="005E5F1C"/>
    <w:rsid w:val="005F0F5D"/>
    <w:rsid w:val="0061460B"/>
    <w:rsid w:val="00624B46"/>
    <w:rsid w:val="0062578C"/>
    <w:rsid w:val="006257A0"/>
    <w:rsid w:val="00625D8D"/>
    <w:rsid w:val="00627FE9"/>
    <w:rsid w:val="00636F3E"/>
    <w:rsid w:val="00650A84"/>
    <w:rsid w:val="006578CB"/>
    <w:rsid w:val="00661B29"/>
    <w:rsid w:val="006630DC"/>
    <w:rsid w:val="006653A4"/>
    <w:rsid w:val="00667A9B"/>
    <w:rsid w:val="00677033"/>
    <w:rsid w:val="006B6173"/>
    <w:rsid w:val="006B6BF8"/>
    <w:rsid w:val="006C5810"/>
    <w:rsid w:val="006D1A03"/>
    <w:rsid w:val="006E4E82"/>
    <w:rsid w:val="006F13F4"/>
    <w:rsid w:val="006F5C4A"/>
    <w:rsid w:val="0070766A"/>
    <w:rsid w:val="00710B67"/>
    <w:rsid w:val="007123AD"/>
    <w:rsid w:val="00713801"/>
    <w:rsid w:val="007172DD"/>
    <w:rsid w:val="00717DEE"/>
    <w:rsid w:val="007211BE"/>
    <w:rsid w:val="00736827"/>
    <w:rsid w:val="00744982"/>
    <w:rsid w:val="00754625"/>
    <w:rsid w:val="00766043"/>
    <w:rsid w:val="00767C66"/>
    <w:rsid w:val="00780C03"/>
    <w:rsid w:val="00782F03"/>
    <w:rsid w:val="007939C4"/>
    <w:rsid w:val="00794246"/>
    <w:rsid w:val="00794D76"/>
    <w:rsid w:val="007A4477"/>
    <w:rsid w:val="007B16A3"/>
    <w:rsid w:val="007B19F3"/>
    <w:rsid w:val="007D121D"/>
    <w:rsid w:val="007E3464"/>
    <w:rsid w:val="007E3C4B"/>
    <w:rsid w:val="007E6143"/>
    <w:rsid w:val="007F2DF4"/>
    <w:rsid w:val="0080338A"/>
    <w:rsid w:val="00814F15"/>
    <w:rsid w:val="00817B81"/>
    <w:rsid w:val="0083189C"/>
    <w:rsid w:val="008334D9"/>
    <w:rsid w:val="00835F6F"/>
    <w:rsid w:val="008367FD"/>
    <w:rsid w:val="008369C3"/>
    <w:rsid w:val="00836D97"/>
    <w:rsid w:val="00844052"/>
    <w:rsid w:val="00864980"/>
    <w:rsid w:val="00873BE9"/>
    <w:rsid w:val="0087595E"/>
    <w:rsid w:val="00877B47"/>
    <w:rsid w:val="0088187D"/>
    <w:rsid w:val="008B7318"/>
    <w:rsid w:val="008C4CC5"/>
    <w:rsid w:val="008D073F"/>
    <w:rsid w:val="008D2558"/>
    <w:rsid w:val="008E18F9"/>
    <w:rsid w:val="008F7487"/>
    <w:rsid w:val="008F7E67"/>
    <w:rsid w:val="009130AA"/>
    <w:rsid w:val="0091683B"/>
    <w:rsid w:val="0092446D"/>
    <w:rsid w:val="00927647"/>
    <w:rsid w:val="00931D75"/>
    <w:rsid w:val="009363FF"/>
    <w:rsid w:val="0093697B"/>
    <w:rsid w:val="00942E86"/>
    <w:rsid w:val="009467F0"/>
    <w:rsid w:val="00953B03"/>
    <w:rsid w:val="009664C9"/>
    <w:rsid w:val="00967475"/>
    <w:rsid w:val="00971A73"/>
    <w:rsid w:val="00974313"/>
    <w:rsid w:val="00983187"/>
    <w:rsid w:val="00990D61"/>
    <w:rsid w:val="00990E33"/>
    <w:rsid w:val="009948A7"/>
    <w:rsid w:val="009951A7"/>
    <w:rsid w:val="009A4A0A"/>
    <w:rsid w:val="009A7599"/>
    <w:rsid w:val="009B3849"/>
    <w:rsid w:val="009C3A3F"/>
    <w:rsid w:val="009C3F13"/>
    <w:rsid w:val="009C5DC4"/>
    <w:rsid w:val="009C7CC3"/>
    <w:rsid w:val="009D0A84"/>
    <w:rsid w:val="009D1C96"/>
    <w:rsid w:val="009D20C2"/>
    <w:rsid w:val="009F201E"/>
    <w:rsid w:val="009F47B6"/>
    <w:rsid w:val="00A074D7"/>
    <w:rsid w:val="00A12DB2"/>
    <w:rsid w:val="00A17237"/>
    <w:rsid w:val="00A20963"/>
    <w:rsid w:val="00A30417"/>
    <w:rsid w:val="00A31C8A"/>
    <w:rsid w:val="00A32F80"/>
    <w:rsid w:val="00A3332B"/>
    <w:rsid w:val="00A42086"/>
    <w:rsid w:val="00A43E9A"/>
    <w:rsid w:val="00A4749A"/>
    <w:rsid w:val="00A62A35"/>
    <w:rsid w:val="00A660CB"/>
    <w:rsid w:val="00A75FB7"/>
    <w:rsid w:val="00A82056"/>
    <w:rsid w:val="00A85352"/>
    <w:rsid w:val="00A876AC"/>
    <w:rsid w:val="00AA2D0A"/>
    <w:rsid w:val="00AA3204"/>
    <w:rsid w:val="00AB4595"/>
    <w:rsid w:val="00AB5BA5"/>
    <w:rsid w:val="00AB5BED"/>
    <w:rsid w:val="00AB7F9A"/>
    <w:rsid w:val="00AD3D55"/>
    <w:rsid w:val="00AD3F4B"/>
    <w:rsid w:val="00AD4ADE"/>
    <w:rsid w:val="00AE277D"/>
    <w:rsid w:val="00B12F2F"/>
    <w:rsid w:val="00B159C4"/>
    <w:rsid w:val="00B305C4"/>
    <w:rsid w:val="00B31FBE"/>
    <w:rsid w:val="00B33DF1"/>
    <w:rsid w:val="00B41430"/>
    <w:rsid w:val="00B556F3"/>
    <w:rsid w:val="00B64124"/>
    <w:rsid w:val="00B65BD3"/>
    <w:rsid w:val="00B6635E"/>
    <w:rsid w:val="00B72EB7"/>
    <w:rsid w:val="00B77544"/>
    <w:rsid w:val="00B84531"/>
    <w:rsid w:val="00B86961"/>
    <w:rsid w:val="00BA4C72"/>
    <w:rsid w:val="00BB5FDF"/>
    <w:rsid w:val="00BC5543"/>
    <w:rsid w:val="00BC6849"/>
    <w:rsid w:val="00BD0137"/>
    <w:rsid w:val="00BD278C"/>
    <w:rsid w:val="00BD612C"/>
    <w:rsid w:val="00BF33DC"/>
    <w:rsid w:val="00BF5A94"/>
    <w:rsid w:val="00C213E6"/>
    <w:rsid w:val="00C21F98"/>
    <w:rsid w:val="00C266E6"/>
    <w:rsid w:val="00C268A5"/>
    <w:rsid w:val="00C26913"/>
    <w:rsid w:val="00C3095E"/>
    <w:rsid w:val="00C4060D"/>
    <w:rsid w:val="00C415D6"/>
    <w:rsid w:val="00C46ABE"/>
    <w:rsid w:val="00C52332"/>
    <w:rsid w:val="00C65812"/>
    <w:rsid w:val="00C72708"/>
    <w:rsid w:val="00C760F0"/>
    <w:rsid w:val="00C81848"/>
    <w:rsid w:val="00C83746"/>
    <w:rsid w:val="00C90CC9"/>
    <w:rsid w:val="00C9188D"/>
    <w:rsid w:val="00C9260C"/>
    <w:rsid w:val="00C95259"/>
    <w:rsid w:val="00C967A8"/>
    <w:rsid w:val="00CA26DD"/>
    <w:rsid w:val="00CA2CEA"/>
    <w:rsid w:val="00CA6043"/>
    <w:rsid w:val="00CD1D0A"/>
    <w:rsid w:val="00CD317F"/>
    <w:rsid w:val="00CD677A"/>
    <w:rsid w:val="00CD79EF"/>
    <w:rsid w:val="00CE1094"/>
    <w:rsid w:val="00CE5A0D"/>
    <w:rsid w:val="00CE72FD"/>
    <w:rsid w:val="00CF377C"/>
    <w:rsid w:val="00D010F9"/>
    <w:rsid w:val="00D06AE5"/>
    <w:rsid w:val="00D11A27"/>
    <w:rsid w:val="00D13825"/>
    <w:rsid w:val="00D13EB3"/>
    <w:rsid w:val="00D14766"/>
    <w:rsid w:val="00D171F7"/>
    <w:rsid w:val="00D2481F"/>
    <w:rsid w:val="00D27E2F"/>
    <w:rsid w:val="00D355A6"/>
    <w:rsid w:val="00D36A89"/>
    <w:rsid w:val="00D36D59"/>
    <w:rsid w:val="00D455D1"/>
    <w:rsid w:val="00D47068"/>
    <w:rsid w:val="00D518D7"/>
    <w:rsid w:val="00D52BE7"/>
    <w:rsid w:val="00D54747"/>
    <w:rsid w:val="00D56589"/>
    <w:rsid w:val="00D66401"/>
    <w:rsid w:val="00D72B57"/>
    <w:rsid w:val="00D74D55"/>
    <w:rsid w:val="00D82419"/>
    <w:rsid w:val="00D87DF9"/>
    <w:rsid w:val="00DA302A"/>
    <w:rsid w:val="00DA78F6"/>
    <w:rsid w:val="00DB2C0F"/>
    <w:rsid w:val="00DB413F"/>
    <w:rsid w:val="00DB62CA"/>
    <w:rsid w:val="00DD17AE"/>
    <w:rsid w:val="00DE4321"/>
    <w:rsid w:val="00DE48EB"/>
    <w:rsid w:val="00DF1DF6"/>
    <w:rsid w:val="00E1677E"/>
    <w:rsid w:val="00E36775"/>
    <w:rsid w:val="00E40D3D"/>
    <w:rsid w:val="00E53CD1"/>
    <w:rsid w:val="00E568E9"/>
    <w:rsid w:val="00E7036C"/>
    <w:rsid w:val="00E77176"/>
    <w:rsid w:val="00E92DAD"/>
    <w:rsid w:val="00EB5F50"/>
    <w:rsid w:val="00ED3839"/>
    <w:rsid w:val="00EE26A5"/>
    <w:rsid w:val="00EE49E3"/>
    <w:rsid w:val="00EE4BF7"/>
    <w:rsid w:val="00EF4D3D"/>
    <w:rsid w:val="00F23414"/>
    <w:rsid w:val="00F377C4"/>
    <w:rsid w:val="00F41214"/>
    <w:rsid w:val="00F41AE0"/>
    <w:rsid w:val="00F42152"/>
    <w:rsid w:val="00F4221C"/>
    <w:rsid w:val="00F524CC"/>
    <w:rsid w:val="00F70220"/>
    <w:rsid w:val="00F86FCB"/>
    <w:rsid w:val="00F8764E"/>
    <w:rsid w:val="00F90809"/>
    <w:rsid w:val="00F90815"/>
    <w:rsid w:val="00F94375"/>
    <w:rsid w:val="00FA1C4C"/>
    <w:rsid w:val="00FA4E15"/>
    <w:rsid w:val="00FA67EC"/>
    <w:rsid w:val="00FB20A7"/>
    <w:rsid w:val="00FC3FA7"/>
    <w:rsid w:val="00FC4306"/>
    <w:rsid w:val="00FE1CF3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29382145-0D54-4D8D-B817-218B996F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E64615-8DB5-45BF-A802-BA187D0A2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1723</Words>
  <Characters>9825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5</cp:revision>
  <dcterms:created xsi:type="dcterms:W3CDTF">2022-02-28T16:31:00Z</dcterms:created>
  <dcterms:modified xsi:type="dcterms:W3CDTF">2022-05-05T13:13:00Z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